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95E54" w:rsidRDefault="00F95E54" w:rsidP="00F95E5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C6414A">
        <w:rPr>
          <w:rFonts w:ascii="Times New Roman" w:hAnsi="Times New Roman" w:cs="Times New Roman"/>
          <w:color w:val="FF0000"/>
          <w:sz w:val="24"/>
        </w:rPr>
        <w:t>2496</w:t>
      </w:r>
      <w:r w:rsidR="00C6414A" w:rsidRPr="00C6414A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4B1119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456BC" w:rsidRPr="004B1119">
        <w:rPr>
          <w:rFonts w:ascii="Times New Roman" w:hAnsi="Times New Roman" w:cs="Times New Roman"/>
          <w:b/>
          <w:color w:val="101010"/>
          <w:sz w:val="28"/>
        </w:rPr>
        <w:t>17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F456BC" w:rsidRPr="004B1119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8601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860173" w:rsidRPr="00860173" w:rsidRDefault="00860173" w:rsidP="0014616C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8601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CC6918" w:rsidRPr="00CC6918" w:rsidRDefault="00F755B0" w:rsidP="00CC6918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F755B0" w:rsidRPr="00CC6918" w:rsidRDefault="00CC6918" w:rsidP="00DD59AD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CC6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E42389" w:rsidRPr="00283FFD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FC1CC8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FC1CC8" w:rsidRPr="00FC1CC8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C1CC8" w:rsidRPr="00364D7A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364D7A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 Л.</w:t>
      </w:r>
    </w:p>
    <w:p w:rsidR="00F755B0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72D8C" w:rsidRDefault="00472D8C" w:rsidP="00A82B24">
      <w:pPr>
        <w:rPr>
          <w:rFonts w:ascii="Times New Roman" w:hAnsi="Times New Roman" w:cs="Times New Roman"/>
          <w:sz w:val="24"/>
          <w:szCs w:val="24"/>
        </w:rPr>
      </w:pPr>
      <w:r w:rsidRPr="00472D8C">
        <w:rPr>
          <w:rFonts w:ascii="Times New Roman" w:hAnsi="Times New Roman" w:cs="Times New Roman"/>
          <w:sz w:val="24"/>
          <w:szCs w:val="24"/>
        </w:rPr>
        <w:t xml:space="preserve">1.Обновление </w:t>
      </w:r>
      <w:proofErr w:type="spellStart"/>
      <w:r w:rsidRPr="00472D8C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Pr="00472D8C">
        <w:rPr>
          <w:rFonts w:ascii="Times New Roman" w:hAnsi="Times New Roman" w:cs="Times New Roman"/>
          <w:sz w:val="24"/>
          <w:szCs w:val="24"/>
        </w:rPr>
        <w:t xml:space="preserve"> Столпа ИВДИВО Кубань </w:t>
      </w:r>
    </w:p>
    <w:p w:rsidR="00472D8C" w:rsidRDefault="00472D8C" w:rsidP="00A82B24">
      <w:pPr>
        <w:rPr>
          <w:rFonts w:ascii="Times New Roman" w:hAnsi="Times New Roman" w:cs="Times New Roman"/>
          <w:sz w:val="24"/>
          <w:szCs w:val="24"/>
        </w:rPr>
      </w:pPr>
      <w:r w:rsidRPr="00472D8C">
        <w:rPr>
          <w:rFonts w:ascii="Times New Roman" w:hAnsi="Times New Roman" w:cs="Times New Roman"/>
          <w:sz w:val="24"/>
          <w:szCs w:val="24"/>
        </w:rPr>
        <w:t>2, Усиление Сферы Безопасности синтез</w:t>
      </w:r>
      <w:r w:rsidR="00594024">
        <w:rPr>
          <w:rFonts w:ascii="Times New Roman" w:hAnsi="Times New Roman" w:cs="Times New Roman"/>
          <w:sz w:val="24"/>
          <w:szCs w:val="24"/>
        </w:rPr>
        <w:t>ом Сфер и Столпов подразделений</w:t>
      </w:r>
      <w:r w:rsidRPr="0047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8C" w:rsidRDefault="00472D8C" w:rsidP="00A82B24">
      <w:pPr>
        <w:rPr>
          <w:rFonts w:ascii="Times New Roman" w:hAnsi="Times New Roman" w:cs="Times New Roman"/>
          <w:sz w:val="24"/>
          <w:szCs w:val="24"/>
        </w:rPr>
      </w:pPr>
      <w:r w:rsidRPr="00472D8C">
        <w:rPr>
          <w:rFonts w:ascii="Times New Roman" w:hAnsi="Times New Roman" w:cs="Times New Roman"/>
          <w:sz w:val="24"/>
          <w:szCs w:val="24"/>
        </w:rPr>
        <w:t xml:space="preserve">3. Усиление репликации 4-ричности первого Ядра Синтеза человеческой жизни 512 мг Частями сопряженной </w:t>
      </w:r>
      <w:proofErr w:type="spellStart"/>
      <w:r w:rsidRPr="00472D8C">
        <w:rPr>
          <w:rFonts w:ascii="Times New Roman" w:hAnsi="Times New Roman" w:cs="Times New Roman"/>
          <w:sz w:val="24"/>
          <w:szCs w:val="24"/>
        </w:rPr>
        <w:t>реплицируемости</w:t>
      </w:r>
      <w:proofErr w:type="spellEnd"/>
      <w:r w:rsidRPr="00472D8C">
        <w:rPr>
          <w:rFonts w:ascii="Times New Roman" w:hAnsi="Times New Roman" w:cs="Times New Roman"/>
          <w:sz w:val="24"/>
          <w:szCs w:val="24"/>
        </w:rPr>
        <w:t xml:space="preserve"> с И</w:t>
      </w:r>
      <w:r w:rsidR="00356641">
        <w:rPr>
          <w:rFonts w:ascii="Times New Roman" w:hAnsi="Times New Roman" w:cs="Times New Roman"/>
          <w:sz w:val="24"/>
          <w:szCs w:val="24"/>
        </w:rPr>
        <w:t>постасными</w:t>
      </w:r>
      <w:r w:rsidRPr="00472D8C">
        <w:rPr>
          <w:rFonts w:ascii="Times New Roman" w:hAnsi="Times New Roman" w:cs="Times New Roman"/>
          <w:sz w:val="24"/>
          <w:szCs w:val="24"/>
        </w:rPr>
        <w:t>, Т</w:t>
      </w:r>
      <w:r w:rsidR="00DA2819">
        <w:rPr>
          <w:rFonts w:ascii="Times New Roman" w:hAnsi="Times New Roman" w:cs="Times New Roman"/>
          <w:sz w:val="24"/>
          <w:szCs w:val="24"/>
        </w:rPr>
        <w:t xml:space="preserve">рансвизорными и </w:t>
      </w:r>
      <w:r w:rsidRPr="00472D8C">
        <w:rPr>
          <w:rFonts w:ascii="Times New Roman" w:hAnsi="Times New Roman" w:cs="Times New Roman"/>
          <w:sz w:val="24"/>
          <w:szCs w:val="24"/>
        </w:rPr>
        <w:t>С</w:t>
      </w:r>
      <w:r w:rsidR="00DA2819">
        <w:rPr>
          <w:rFonts w:ascii="Times New Roman" w:hAnsi="Times New Roman" w:cs="Times New Roman"/>
          <w:sz w:val="24"/>
          <w:szCs w:val="24"/>
        </w:rPr>
        <w:t>интезтелами</w:t>
      </w:r>
      <w:r w:rsidR="002B531D">
        <w:rPr>
          <w:rFonts w:ascii="Times New Roman" w:hAnsi="Times New Roman" w:cs="Times New Roman"/>
          <w:sz w:val="24"/>
          <w:szCs w:val="24"/>
        </w:rPr>
        <w:t xml:space="preserve"> </w:t>
      </w:r>
      <w:r w:rsidRPr="00472D8C">
        <w:rPr>
          <w:rFonts w:ascii="Times New Roman" w:hAnsi="Times New Roman" w:cs="Times New Roman"/>
          <w:sz w:val="24"/>
          <w:szCs w:val="24"/>
        </w:rPr>
        <w:t>М</w:t>
      </w:r>
      <w:r w:rsidR="008C033D">
        <w:rPr>
          <w:rFonts w:ascii="Times New Roman" w:hAnsi="Times New Roman" w:cs="Times New Roman"/>
          <w:sz w:val="24"/>
          <w:szCs w:val="24"/>
        </w:rPr>
        <w:t>етагалактического</w:t>
      </w:r>
      <w:r w:rsidRPr="00472D8C">
        <w:rPr>
          <w:rFonts w:ascii="Times New Roman" w:hAnsi="Times New Roman" w:cs="Times New Roman"/>
          <w:sz w:val="24"/>
          <w:szCs w:val="24"/>
        </w:rPr>
        <w:t xml:space="preserve"> Космоса у И</w:t>
      </w:r>
      <w:r w:rsidR="00B82BD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472D8C">
        <w:rPr>
          <w:rFonts w:ascii="Times New Roman" w:hAnsi="Times New Roman" w:cs="Times New Roman"/>
          <w:sz w:val="24"/>
          <w:szCs w:val="24"/>
        </w:rPr>
        <w:t>В</w:t>
      </w:r>
      <w:r w:rsidR="00B82BD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472D8C">
        <w:rPr>
          <w:rFonts w:ascii="Times New Roman" w:hAnsi="Times New Roman" w:cs="Times New Roman"/>
          <w:sz w:val="24"/>
          <w:szCs w:val="24"/>
        </w:rPr>
        <w:t>О</w:t>
      </w:r>
      <w:r w:rsidR="00B82BDC">
        <w:rPr>
          <w:rFonts w:ascii="Times New Roman" w:hAnsi="Times New Roman" w:cs="Times New Roman"/>
          <w:sz w:val="24"/>
          <w:szCs w:val="24"/>
        </w:rPr>
        <w:t>тца</w:t>
      </w:r>
      <w:r w:rsidRPr="00472D8C">
        <w:rPr>
          <w:rFonts w:ascii="Times New Roman" w:hAnsi="Times New Roman" w:cs="Times New Roman"/>
          <w:sz w:val="24"/>
          <w:szCs w:val="24"/>
        </w:rPr>
        <w:t xml:space="preserve"> М</w:t>
      </w:r>
      <w:r w:rsidR="00060236">
        <w:rPr>
          <w:rFonts w:ascii="Times New Roman" w:hAnsi="Times New Roman" w:cs="Times New Roman"/>
          <w:sz w:val="24"/>
          <w:szCs w:val="24"/>
        </w:rPr>
        <w:t>етагалакти</w:t>
      </w:r>
      <w:r w:rsidR="008C033D">
        <w:rPr>
          <w:rFonts w:ascii="Times New Roman" w:hAnsi="Times New Roman" w:cs="Times New Roman"/>
          <w:sz w:val="24"/>
          <w:szCs w:val="24"/>
        </w:rPr>
        <w:t>ческого</w:t>
      </w:r>
      <w:r w:rsidRPr="00472D8C">
        <w:rPr>
          <w:rFonts w:ascii="Times New Roman" w:hAnsi="Times New Roman" w:cs="Times New Roman"/>
          <w:sz w:val="24"/>
          <w:szCs w:val="24"/>
        </w:rPr>
        <w:t xml:space="preserve"> Космоса ИВДИВО, </w:t>
      </w:r>
    </w:p>
    <w:p w:rsidR="00A82B24" w:rsidRPr="00472D8C" w:rsidRDefault="00472D8C" w:rsidP="00A82B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2D8C">
        <w:rPr>
          <w:rFonts w:ascii="Times New Roman" w:hAnsi="Times New Roman" w:cs="Times New Roman"/>
          <w:sz w:val="24"/>
          <w:szCs w:val="24"/>
        </w:rPr>
        <w:t xml:space="preserve">4. Раскрытие репликации из второго Ядра Синтеза Жизни Посвященного 512 октавными Частями Октавного Космоса ИВДИВО Плана Синтеза </w:t>
      </w:r>
      <w:r w:rsidR="00060236" w:rsidRPr="00472D8C">
        <w:rPr>
          <w:rFonts w:ascii="Times New Roman" w:hAnsi="Times New Roman" w:cs="Times New Roman"/>
          <w:sz w:val="24"/>
          <w:szCs w:val="24"/>
        </w:rPr>
        <w:t>И</w:t>
      </w:r>
      <w:r w:rsidR="0006023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60236" w:rsidRPr="00472D8C">
        <w:rPr>
          <w:rFonts w:ascii="Times New Roman" w:hAnsi="Times New Roman" w:cs="Times New Roman"/>
          <w:sz w:val="24"/>
          <w:szCs w:val="24"/>
        </w:rPr>
        <w:t>В</w:t>
      </w:r>
      <w:r w:rsidR="0006023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60236" w:rsidRPr="00472D8C">
        <w:rPr>
          <w:rFonts w:ascii="Times New Roman" w:hAnsi="Times New Roman" w:cs="Times New Roman"/>
          <w:sz w:val="24"/>
          <w:szCs w:val="24"/>
        </w:rPr>
        <w:t>О</w:t>
      </w:r>
      <w:r w:rsidR="00060236">
        <w:rPr>
          <w:rFonts w:ascii="Times New Roman" w:hAnsi="Times New Roman" w:cs="Times New Roman"/>
          <w:sz w:val="24"/>
          <w:szCs w:val="24"/>
        </w:rPr>
        <w:t>тца</w:t>
      </w:r>
      <w:r w:rsidRPr="00472D8C">
        <w:rPr>
          <w:rFonts w:ascii="Times New Roman" w:hAnsi="Times New Roman" w:cs="Times New Roman"/>
          <w:sz w:val="24"/>
          <w:szCs w:val="24"/>
        </w:rPr>
        <w:t xml:space="preserve"> человечеству П</w:t>
      </w:r>
      <w:r w:rsidR="00060236">
        <w:rPr>
          <w:rFonts w:ascii="Times New Roman" w:hAnsi="Times New Roman" w:cs="Times New Roman"/>
          <w:sz w:val="24"/>
          <w:szCs w:val="24"/>
        </w:rPr>
        <w:t xml:space="preserve">ланеты </w:t>
      </w:r>
      <w:r w:rsidRPr="00472D8C">
        <w:rPr>
          <w:rFonts w:ascii="Times New Roman" w:hAnsi="Times New Roman" w:cs="Times New Roman"/>
          <w:sz w:val="24"/>
          <w:szCs w:val="24"/>
        </w:rPr>
        <w:t>З</w:t>
      </w:r>
      <w:r w:rsidR="00762EB2">
        <w:rPr>
          <w:rFonts w:ascii="Times New Roman" w:hAnsi="Times New Roman" w:cs="Times New Roman"/>
          <w:sz w:val="24"/>
          <w:szCs w:val="24"/>
        </w:rPr>
        <w:t>емля</w:t>
      </w:r>
      <w:r w:rsidRPr="00472D8C">
        <w:rPr>
          <w:rFonts w:ascii="Times New Roman" w:hAnsi="Times New Roman" w:cs="Times New Roman"/>
          <w:sz w:val="24"/>
          <w:szCs w:val="24"/>
        </w:rPr>
        <w:t xml:space="preserve"> и сопряженной </w:t>
      </w:r>
      <w:proofErr w:type="spellStart"/>
      <w:r w:rsidRPr="00472D8C">
        <w:rPr>
          <w:rFonts w:ascii="Times New Roman" w:hAnsi="Times New Roman" w:cs="Times New Roman"/>
          <w:sz w:val="24"/>
          <w:szCs w:val="24"/>
        </w:rPr>
        <w:t>реплицируемости</w:t>
      </w:r>
      <w:proofErr w:type="spellEnd"/>
      <w:r w:rsidRPr="00472D8C">
        <w:rPr>
          <w:rFonts w:ascii="Times New Roman" w:hAnsi="Times New Roman" w:cs="Times New Roman"/>
          <w:sz w:val="24"/>
          <w:szCs w:val="24"/>
        </w:rPr>
        <w:t xml:space="preserve"> с </w:t>
      </w:r>
      <w:r w:rsidR="002B531D" w:rsidRPr="00472D8C">
        <w:rPr>
          <w:rFonts w:ascii="Times New Roman" w:hAnsi="Times New Roman" w:cs="Times New Roman"/>
          <w:sz w:val="24"/>
          <w:szCs w:val="24"/>
        </w:rPr>
        <w:t>И</w:t>
      </w:r>
      <w:r w:rsidR="002B531D">
        <w:rPr>
          <w:rFonts w:ascii="Times New Roman" w:hAnsi="Times New Roman" w:cs="Times New Roman"/>
          <w:sz w:val="24"/>
          <w:szCs w:val="24"/>
        </w:rPr>
        <w:t>постасными</w:t>
      </w:r>
      <w:r w:rsidR="002B531D" w:rsidRPr="00472D8C">
        <w:rPr>
          <w:rFonts w:ascii="Times New Roman" w:hAnsi="Times New Roman" w:cs="Times New Roman"/>
          <w:sz w:val="24"/>
          <w:szCs w:val="24"/>
        </w:rPr>
        <w:t>, Т</w:t>
      </w:r>
      <w:r w:rsidR="002B531D">
        <w:rPr>
          <w:rFonts w:ascii="Times New Roman" w:hAnsi="Times New Roman" w:cs="Times New Roman"/>
          <w:sz w:val="24"/>
          <w:szCs w:val="24"/>
        </w:rPr>
        <w:t xml:space="preserve">рансвизорными и </w:t>
      </w:r>
      <w:r w:rsidR="002B531D" w:rsidRPr="00472D8C">
        <w:rPr>
          <w:rFonts w:ascii="Times New Roman" w:hAnsi="Times New Roman" w:cs="Times New Roman"/>
          <w:sz w:val="24"/>
          <w:szCs w:val="24"/>
        </w:rPr>
        <w:t>С</w:t>
      </w:r>
      <w:r w:rsidR="002B531D">
        <w:rPr>
          <w:rFonts w:ascii="Times New Roman" w:hAnsi="Times New Roman" w:cs="Times New Roman"/>
          <w:sz w:val="24"/>
          <w:szCs w:val="24"/>
        </w:rPr>
        <w:t xml:space="preserve">интезтелами </w:t>
      </w:r>
      <w:r w:rsidRPr="00472D8C">
        <w:rPr>
          <w:rFonts w:ascii="Times New Roman" w:hAnsi="Times New Roman" w:cs="Times New Roman"/>
          <w:sz w:val="24"/>
          <w:szCs w:val="24"/>
        </w:rPr>
        <w:t>Октавного Космоса ИВДИВО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FE1590" w:rsidRDefault="00FE1590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E1590" w:rsidRDefault="00FE1590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E1590" w:rsidRDefault="00FE1590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E1590" w:rsidRDefault="00FE1590" w:rsidP="00FE1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Протокол</w:t>
      </w:r>
      <w:r w:rsidRPr="00F75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75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</w:t>
      </w:r>
      <w:bookmarkStart w:id="0" w:name="_GoBack"/>
      <w:bookmarkEnd w:id="0"/>
      <w:r w:rsidRPr="00F75DDD">
        <w:rPr>
          <w:rFonts w:ascii="Times New Roman" w:hAnsi="Times New Roman" w:cs="Times New Roman"/>
          <w:b/>
          <w:sz w:val="24"/>
          <w:szCs w:val="24"/>
          <w:u w:val="single"/>
        </w:rPr>
        <w:t>ДИВО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01.09.2024</w:t>
      </w:r>
      <w:r w:rsidRPr="00F75DDD">
        <w:rPr>
          <w:rFonts w:ascii="Times New Roman" w:hAnsi="Times New Roman" w:cs="Times New Roman"/>
          <w:sz w:val="24"/>
          <w:szCs w:val="24"/>
        </w:rPr>
        <w:t>.</w:t>
      </w:r>
    </w:p>
    <w:p w:rsidR="00FE1590" w:rsidRDefault="00FE1590" w:rsidP="00FE159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Ивко Г. Ф.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Бутывченко Л. А.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Вязовская Л. В.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Тесленко Ю. М.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Максимова Г. С.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Тендюк. П. В.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Тимовская А. П.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Гайковская А. В.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Мошина В. М.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Солнцева С. А.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Карунос Т. П. 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Райков В. И.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Бугай И. Е. 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Косенко Е. А.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Кононенко Р. А.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Ткаченко Е. А.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Гребенюк Л. И.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Щанова Г. К.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Азаренко Н. А.</w:t>
      </w:r>
    </w:p>
    <w:p w:rsidR="00FE1590" w:rsidRPr="00904758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Гриценко М. И.</w:t>
      </w:r>
    </w:p>
    <w:p w:rsidR="00FE1590" w:rsidRPr="00904758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Рубцова Н.С.</w:t>
      </w:r>
    </w:p>
    <w:p w:rsidR="00FE1590" w:rsidRDefault="00FE1590" w:rsidP="00FE1590">
      <w:pPr>
        <w:pStyle w:val="a3"/>
        <w:numPr>
          <w:ilvl w:val="0"/>
          <w:numId w:val="3"/>
        </w:numPr>
        <w:suppressAutoHyphens/>
        <w:ind w:left="360"/>
      </w:pPr>
      <w:r>
        <w:rPr>
          <w:rFonts w:ascii="Times New Roman" w:hAnsi="Times New Roman" w:cs="Times New Roman"/>
          <w:sz w:val="24"/>
          <w:szCs w:val="24"/>
        </w:rPr>
        <w:t>Беляцкая А.В.</w:t>
      </w:r>
    </w:p>
    <w:p w:rsidR="00FE1590" w:rsidRDefault="00FE1590" w:rsidP="00FE159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физическая насыщенность ИВАС Должностной Полномочности сопряжённостью ИВДИВО каждого со Сферой подразделения, Ядром Должностной Полномочности с Ядром подразделения и Нитью Синтеза Должностной Полномочности с Нитью Синтеза ИВО Столпа подразделения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Развёртываем синтезфизическую реализации Ипостасности ИВАС ДП в магнитной их насыщенности и активируем Ядра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>, Нити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 Сферы Организации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сопряжённостью со своей ступенью Столпа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ИВДИВО Кубань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Стяжаем у ИВАС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Синтез,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>, Огонь и Условия помощи и поддержки корректной и продуктивной реализации на Совете ИВДИВО Кубань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gramStart"/>
      <w:r w:rsidRPr="00F75DDD">
        <w:rPr>
          <w:rFonts w:ascii="Times New Roman" w:hAnsi="Times New Roman" w:cs="Times New Roman"/>
          <w:sz w:val="24"/>
          <w:szCs w:val="24"/>
        </w:rPr>
        <w:t>ИТ,ТТ</w:t>
      </w:r>
      <w:proofErr w:type="gramEnd"/>
      <w:r w:rsidRPr="00F75DDD">
        <w:rPr>
          <w:rFonts w:ascii="Times New Roman" w:hAnsi="Times New Roman" w:cs="Times New Roman"/>
          <w:sz w:val="24"/>
          <w:szCs w:val="24"/>
        </w:rPr>
        <w:t>,СТ архетипов ИВДИВО в сопряжённом репликационном взаимодействии взаимопомощи, поддержки и совместного развития Советом ИВДИВО Кубань, возжигая на каждом ИТ, ТТ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СТ архетипов ИВДИВО праздничную форму с </w:t>
      </w:r>
      <w:r>
        <w:rPr>
          <w:rFonts w:ascii="Times New Roman" w:hAnsi="Times New Roman" w:cs="Times New Roman"/>
          <w:sz w:val="24"/>
          <w:szCs w:val="24"/>
        </w:rPr>
        <w:t>фиксацией</w:t>
      </w:r>
      <w:r w:rsidRPr="00F75DDD">
        <w:rPr>
          <w:rFonts w:ascii="Times New Roman" w:hAnsi="Times New Roman" w:cs="Times New Roman"/>
          <w:sz w:val="24"/>
          <w:szCs w:val="24"/>
        </w:rPr>
        <w:t xml:space="preserve"> на ней 96 Совершенными Инструментами ИВО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И в этой возожжённости синтезируемся синтезфизически </w:t>
      </w:r>
      <w:r>
        <w:rPr>
          <w:rFonts w:ascii="Times New Roman" w:hAnsi="Times New Roman" w:cs="Times New Roman"/>
          <w:sz w:val="24"/>
          <w:szCs w:val="24"/>
        </w:rPr>
        <w:t>Должностно Полномочно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 ИВАС Дмитри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F75DDD">
        <w:rPr>
          <w:rFonts w:ascii="Times New Roman" w:hAnsi="Times New Roman" w:cs="Times New Roman"/>
          <w:sz w:val="24"/>
          <w:szCs w:val="24"/>
        </w:rPr>
        <w:t xml:space="preserve">Кристина  Хум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стяжаем Синтез Содержания ИВО и Синтез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Правечности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ИВО, проникаемся максимально их Магнитом синтезфизически, прося преобразить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F75DDD">
        <w:rPr>
          <w:rFonts w:ascii="Times New Roman" w:hAnsi="Times New Roman" w:cs="Times New Roman"/>
          <w:sz w:val="24"/>
          <w:szCs w:val="24"/>
        </w:rPr>
        <w:t xml:space="preserve"> в реализацию Ипостасности явления и выражение ИВАС Дмитрий Кристина синтезфизически каждым из нас и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нами на всё время проведения Совета ИВДИВО Кубань, активируя внутренний потенциал каждого из нас для правильного </w:t>
      </w:r>
      <w:r w:rsidRPr="00F75DDD">
        <w:rPr>
          <w:rFonts w:ascii="Times New Roman" w:hAnsi="Times New Roman" w:cs="Times New Roman"/>
          <w:sz w:val="24"/>
          <w:szCs w:val="24"/>
        </w:rPr>
        <w:lastRenderedPageBreak/>
        <w:t>видения, распознания, понимания, расшифровки, различения и реализации Синтеза и Огня Совета ИВДИВО Кубань физически нами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>Возжигаемся Синтезом и Огнем предыдущей практики Сферы Защиты в активации Части и Ядра Синтеза ИВАС КХ и Части и Ядра ИВО синтезфизически каждым из нас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>Проверяем активацию Хум в груди и вершине головы</w:t>
      </w:r>
      <w:r>
        <w:rPr>
          <w:rFonts w:ascii="Times New Roman" w:hAnsi="Times New Roman" w:cs="Times New Roman"/>
          <w:sz w:val="24"/>
          <w:szCs w:val="24"/>
        </w:rPr>
        <w:t xml:space="preserve"> каждым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И в этой возожжённости физически </w:t>
      </w:r>
      <w:r>
        <w:rPr>
          <w:rFonts w:ascii="Times New Roman" w:hAnsi="Times New Roman" w:cs="Times New Roman"/>
          <w:sz w:val="24"/>
          <w:szCs w:val="24"/>
        </w:rPr>
        <w:t>Должностно Полномочно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синтезируемся с ИВАС КХФ 4032 архетипа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космоса и 8128 архетипа ИВДИВО Высшего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космоса и стяжаем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дуумвиратность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Синтез Синтеза ИВО и Синтез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синтеза ИВО и в этом Магните стяжаем Синтез и Огонь Ядра Совета ИВДИВО Кубань в сопряжённости с Ядрами ДП и просим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Сферу Совета ИВДИВО со Сферой подразделения ИВДИВО Кубань и физически Сферой ИВДИВО каждого </w:t>
      </w:r>
      <w:r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в его физическом выражении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И синтезируясь с ИВАС КХФ, просим активировать каждому из нас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силу,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Синтезкосмический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Магнит,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Синтезкосмический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Столп, Синтез-космический ИВДИВО, проникаемся синтезфизически этим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Физически </w:t>
      </w:r>
      <w:r>
        <w:rPr>
          <w:rFonts w:ascii="Times New Roman" w:hAnsi="Times New Roman" w:cs="Times New Roman"/>
          <w:sz w:val="24"/>
          <w:szCs w:val="24"/>
        </w:rPr>
        <w:t>Должностно Полномочно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синтезируемся с ИВО 4097 архетипа ИВДИВО Высшего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етагактического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космоса и 8193 архетипа ИВДИВО Высшего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дуумвиратность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Синтеза ИВО, проникаемся и </w:t>
      </w:r>
      <w:proofErr w:type="gramStart"/>
      <w:r w:rsidRPr="00F75DDD">
        <w:rPr>
          <w:rFonts w:ascii="Times New Roman" w:hAnsi="Times New Roman" w:cs="Times New Roman"/>
          <w:sz w:val="24"/>
          <w:szCs w:val="24"/>
        </w:rPr>
        <w:t>насыщаемся физически</w:t>
      </w:r>
      <w:proofErr w:type="gramEnd"/>
      <w:r w:rsidRPr="00F75DDD">
        <w:rPr>
          <w:rFonts w:ascii="Times New Roman" w:hAnsi="Times New Roman" w:cs="Times New Roman"/>
          <w:sz w:val="24"/>
          <w:szCs w:val="24"/>
        </w:rPr>
        <w:t xml:space="preserve"> и стяжаем у ИВО Синтез и Волю на реализацию нами Совета ИВДИВО Кубань в максимальной продуктивности реализации Плана Синтеза ИВО развития ИВДИВО Кубань нами и стяжаем у ИВО синтез зал для фиксации нас в реализации всего запланированного на Совете ИВДИВО Кубань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И в этой возожжённости синтезируемся с ИВАС КХФ, продолжая проникаться их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дуумвиратностью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Магнита синтезфизически каждым из нас, прося перевести нашу команду в синтез зал ИВДИВО по возможностям и компетенциям каждого, то есть это синтез зал ИВДИВО 4032 и 8128 архетипов, кто-то встаёт в зале ИВДИВО 4032 архетипа, кто-то 8128 архетипе ИВДИВО, это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зал ИВДИВО ИВАС КХ, пока мы пристраиваемся в залу ИВДИВО 8123 архетипа, </w:t>
      </w:r>
      <w:r w:rsidRPr="00F75DDD">
        <w:rPr>
          <w:rFonts w:ascii="Times New Roman" w:hAnsi="Times New Roman" w:cs="Times New Roman"/>
          <w:i/>
          <w:sz w:val="24"/>
          <w:szCs w:val="24"/>
        </w:rPr>
        <w:t>можете спросить ИВАС КХ – в какой мерности зала ИВДИВО ваша фиксация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Развёртываемся пред ИВАС КХФ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дуумвиратной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телесностью Телом Синтеза 10 </w:t>
      </w:r>
      <w:proofErr w:type="gramStart"/>
      <w:r w:rsidRPr="00F75DDD">
        <w:rPr>
          <w:rFonts w:ascii="Times New Roman" w:hAnsi="Times New Roman" w:cs="Times New Roman"/>
          <w:sz w:val="24"/>
          <w:szCs w:val="24"/>
        </w:rPr>
        <w:t>Жизней  телесно</w:t>
      </w:r>
      <w:proofErr w:type="gramEnd"/>
      <w:r w:rsidRPr="00F75DDD">
        <w:rPr>
          <w:rFonts w:ascii="Times New Roman" w:hAnsi="Times New Roman" w:cs="Times New Roman"/>
          <w:sz w:val="24"/>
          <w:szCs w:val="24"/>
        </w:rPr>
        <w:t xml:space="preserve"> в праздничной форме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степеней Полномочности и Компетенций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75DDD">
        <w:rPr>
          <w:rFonts w:ascii="Times New Roman" w:hAnsi="Times New Roman" w:cs="Times New Roman"/>
          <w:sz w:val="24"/>
          <w:szCs w:val="24"/>
        </w:rPr>
        <w:t>, приветствуем ИВАС КХФ и всех в зале, мы вышли в зал в синтезе с ИВАС Дмитрий Кристина и ИВАС ДП каждого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Поздравляем ИВАС КХФ и всех Иерархов ИВДИВО с праздником ИВДИВО – Новым учебным годом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5DDD">
        <w:rPr>
          <w:rFonts w:ascii="Times New Roman" w:hAnsi="Times New Roman" w:cs="Times New Roman"/>
          <w:sz w:val="24"/>
          <w:szCs w:val="24"/>
        </w:rPr>
        <w:t xml:space="preserve">ерархического состава ИВДИВО, проникаемся </w:t>
      </w:r>
      <w:r>
        <w:rPr>
          <w:rFonts w:ascii="Times New Roman" w:hAnsi="Times New Roman" w:cs="Times New Roman"/>
          <w:sz w:val="24"/>
          <w:szCs w:val="24"/>
        </w:rPr>
        <w:t xml:space="preserve">праздничным </w:t>
      </w:r>
      <w:r w:rsidRPr="00F75DDD">
        <w:rPr>
          <w:rFonts w:ascii="Times New Roman" w:hAnsi="Times New Roman" w:cs="Times New Roman"/>
          <w:sz w:val="24"/>
          <w:szCs w:val="24"/>
        </w:rPr>
        <w:t xml:space="preserve">Синтезом и Огнём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Магнит – ИВАС КХФ – стяжаем Синтез,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>, Огонь и Условия помощи нам в реализации Плана Совета ИВДИВО и просим помочь преобразиться и встроиться в новый Синтез и Огонь ИВДИВО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Магнит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75DDD">
        <w:rPr>
          <w:rFonts w:ascii="Times New Roman" w:hAnsi="Times New Roman" w:cs="Times New Roman"/>
          <w:sz w:val="24"/>
          <w:szCs w:val="24"/>
        </w:rPr>
        <w:t xml:space="preserve">ИВАС Дмитрий Кристина, стяжаем Синтез,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>, Огонь и Условия помощи нам в реализации всего озвученного на Совете ИВДИВО эманацией, репликацией физически по всей ИВДИВО территории Кубань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>Синтезируемся дуумвиратно с ИВО 4097 и 81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F75DDD">
        <w:rPr>
          <w:rFonts w:ascii="Times New Roman" w:hAnsi="Times New Roman" w:cs="Times New Roman"/>
          <w:sz w:val="24"/>
          <w:szCs w:val="24"/>
        </w:rPr>
        <w:t xml:space="preserve"> архетипов ИВДИВО и просим зафиксир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5DDD">
        <w:rPr>
          <w:rFonts w:ascii="Times New Roman" w:hAnsi="Times New Roman" w:cs="Times New Roman"/>
          <w:sz w:val="24"/>
          <w:szCs w:val="24"/>
        </w:rPr>
        <w:t xml:space="preserve">вать нашу команду в синтез зале ИВО, переходя </w:t>
      </w:r>
      <w:r>
        <w:rPr>
          <w:rFonts w:ascii="Times New Roman" w:hAnsi="Times New Roman" w:cs="Times New Roman"/>
          <w:sz w:val="24"/>
          <w:szCs w:val="24"/>
        </w:rPr>
        <w:t>в поддержке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ИВАС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75DDD">
        <w:rPr>
          <w:rFonts w:ascii="Times New Roman" w:hAnsi="Times New Roman" w:cs="Times New Roman"/>
          <w:sz w:val="24"/>
          <w:szCs w:val="24"/>
        </w:rPr>
        <w:t xml:space="preserve">Развёртываемся пред ИВО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дуумвиратной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телесностью Телом Синтеза 10 </w:t>
      </w:r>
      <w:proofErr w:type="gramStart"/>
      <w:r w:rsidRPr="00F75DDD">
        <w:rPr>
          <w:rFonts w:ascii="Times New Roman" w:hAnsi="Times New Roman" w:cs="Times New Roman"/>
          <w:sz w:val="24"/>
          <w:szCs w:val="24"/>
        </w:rPr>
        <w:t>Жизней  телесно</w:t>
      </w:r>
      <w:proofErr w:type="gramEnd"/>
      <w:r w:rsidRPr="00F75DDD">
        <w:rPr>
          <w:rFonts w:ascii="Times New Roman" w:hAnsi="Times New Roman" w:cs="Times New Roman"/>
          <w:sz w:val="24"/>
          <w:szCs w:val="24"/>
        </w:rPr>
        <w:t xml:space="preserve"> в праздничной форме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степеней Полномочности и Компетенций у каждого, приветствуем ИВО и всех в зале и просим разрешения развернуть праздничную теургию нами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Сферно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да физики П</w:t>
      </w:r>
      <w:r>
        <w:rPr>
          <w:rFonts w:ascii="Times New Roman" w:hAnsi="Times New Roman" w:cs="Times New Roman"/>
          <w:sz w:val="24"/>
          <w:szCs w:val="24"/>
        </w:rPr>
        <w:t xml:space="preserve">ланеты </w:t>
      </w:r>
      <w:r w:rsidRPr="00F75D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</w:t>
      </w:r>
    </w:p>
    <w:p w:rsidR="00FE1590" w:rsidRPr="0003150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1500">
        <w:rPr>
          <w:rFonts w:ascii="Times New Roman" w:hAnsi="Times New Roman" w:cs="Times New Roman"/>
          <w:sz w:val="24"/>
          <w:szCs w:val="24"/>
        </w:rPr>
        <w:t>Праздничную теургию пров</w:t>
      </w:r>
      <w:r>
        <w:rPr>
          <w:rFonts w:ascii="Times New Roman" w:hAnsi="Times New Roman" w:cs="Times New Roman"/>
          <w:sz w:val="24"/>
          <w:szCs w:val="24"/>
        </w:rPr>
        <w:t>ела</w:t>
      </w:r>
      <w:r w:rsidRPr="0003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0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031500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031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00">
        <w:rPr>
          <w:rFonts w:ascii="Times New Roman" w:hAnsi="Times New Roman" w:cs="Times New Roman"/>
          <w:b/>
          <w:sz w:val="24"/>
          <w:szCs w:val="24"/>
        </w:rPr>
        <w:t>АннаТимовская</w:t>
      </w:r>
      <w:proofErr w:type="spellEnd"/>
      <w:r w:rsidRPr="000315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59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1500">
        <w:rPr>
          <w:rFonts w:ascii="Times New Roman" w:hAnsi="Times New Roman" w:cs="Times New Roman"/>
          <w:sz w:val="24"/>
          <w:szCs w:val="24"/>
        </w:rPr>
        <w:lastRenderedPageBreak/>
        <w:t>И в этом праздничном Огне, мы стяжаем у ИВО Синтез и Волю ИВО на преображение на новый Синтез ИВО</w:t>
      </w:r>
      <w:r>
        <w:rPr>
          <w:rFonts w:ascii="Times New Roman" w:hAnsi="Times New Roman" w:cs="Times New Roman"/>
          <w:sz w:val="24"/>
          <w:szCs w:val="24"/>
        </w:rPr>
        <w:t xml:space="preserve"> вхождением в новый Иерархический год служения</w:t>
      </w:r>
    </w:p>
    <w:p w:rsidR="00FE1590" w:rsidRPr="0003150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Преображение по Стандарту ИВДИВО в новом Иерархическим году служения каждым ДП провела </w:t>
      </w:r>
      <w:proofErr w:type="spellStart"/>
      <w:r w:rsidRPr="00031500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031500">
        <w:rPr>
          <w:rFonts w:ascii="Times New Roman" w:hAnsi="Times New Roman" w:cs="Times New Roman"/>
          <w:b/>
          <w:sz w:val="24"/>
          <w:szCs w:val="24"/>
        </w:rPr>
        <w:t xml:space="preserve"> ИВО Газзаева М</w:t>
      </w:r>
      <w:r>
        <w:rPr>
          <w:rFonts w:ascii="Times New Roman" w:hAnsi="Times New Roman" w:cs="Times New Roman"/>
          <w:b/>
          <w:sz w:val="24"/>
          <w:szCs w:val="24"/>
        </w:rPr>
        <w:t>арина</w:t>
      </w:r>
    </w:p>
    <w:p w:rsidR="00FE159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Развёртывание преображённой Должностной Полномочности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физики Планеты Земля</w:t>
      </w:r>
    </w:p>
    <w:p w:rsidR="00FE1590" w:rsidRPr="00E62F4A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2F4A">
        <w:rPr>
          <w:rFonts w:ascii="Times New Roman" w:hAnsi="Times New Roman" w:cs="Times New Roman"/>
          <w:b/>
          <w:sz w:val="24"/>
          <w:szCs w:val="24"/>
        </w:rPr>
        <w:t xml:space="preserve">Стяжаем преображение Части Вечность ИВО на новый Синтез и Огонь ИВО нового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62F4A">
        <w:rPr>
          <w:rFonts w:ascii="Times New Roman" w:hAnsi="Times New Roman" w:cs="Times New Roman"/>
          <w:b/>
          <w:sz w:val="24"/>
          <w:szCs w:val="24"/>
        </w:rPr>
        <w:t xml:space="preserve">ерархического года служения в Ипостасности явления ИВО </w:t>
      </w:r>
      <w:proofErr w:type="spellStart"/>
      <w:r w:rsidRPr="00E62F4A">
        <w:rPr>
          <w:rFonts w:ascii="Times New Roman" w:hAnsi="Times New Roman" w:cs="Times New Roman"/>
          <w:b/>
          <w:sz w:val="24"/>
          <w:szCs w:val="24"/>
        </w:rPr>
        <w:t>Столпно</w:t>
      </w:r>
      <w:proofErr w:type="spellEnd"/>
      <w:r w:rsidRPr="00E62F4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62F4A">
        <w:rPr>
          <w:rFonts w:ascii="Times New Roman" w:hAnsi="Times New Roman" w:cs="Times New Roman"/>
          <w:b/>
          <w:sz w:val="24"/>
          <w:szCs w:val="24"/>
        </w:rPr>
        <w:t>Сферно</w:t>
      </w:r>
      <w:proofErr w:type="spellEnd"/>
      <w:r w:rsidRPr="00E62F4A">
        <w:rPr>
          <w:rFonts w:ascii="Times New Roman" w:hAnsi="Times New Roman" w:cs="Times New Roman"/>
          <w:b/>
          <w:sz w:val="24"/>
          <w:szCs w:val="24"/>
        </w:rPr>
        <w:t xml:space="preserve"> нами </w:t>
      </w:r>
    </w:p>
    <w:p w:rsidR="00FE1590" w:rsidRPr="00621A85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21A85">
        <w:rPr>
          <w:rFonts w:ascii="Times New Roman" w:hAnsi="Times New Roman" w:cs="Times New Roman"/>
          <w:sz w:val="24"/>
          <w:szCs w:val="24"/>
        </w:rPr>
        <w:t>Активация Поручения ИВО 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1A85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 xml:space="preserve">Должностно Полномочному в разработке Высшей Части ИВО и стяжание Ядра и Синтеза ИВО в фиксации </w:t>
      </w:r>
      <w:r w:rsidRPr="00F75D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ысшей </w:t>
      </w:r>
      <w:r w:rsidRPr="00F75D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ИВО </w:t>
      </w:r>
      <w:r w:rsidRPr="00F75DDD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 xml:space="preserve">Должностно Полномочному </w:t>
      </w:r>
      <w:r w:rsidRPr="00F75DDD">
        <w:rPr>
          <w:rFonts w:ascii="Times New Roman" w:hAnsi="Times New Roman" w:cs="Times New Roman"/>
          <w:sz w:val="24"/>
          <w:szCs w:val="24"/>
        </w:rPr>
        <w:t>ИВДИВО Кубань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75DDD">
        <w:rPr>
          <w:rFonts w:ascii="Times New Roman" w:hAnsi="Times New Roman" w:cs="Times New Roman"/>
          <w:sz w:val="24"/>
          <w:szCs w:val="24"/>
        </w:rPr>
        <w:t xml:space="preserve"> фикс</w:t>
      </w:r>
      <w:r>
        <w:rPr>
          <w:rFonts w:ascii="Times New Roman" w:hAnsi="Times New Roman" w:cs="Times New Roman"/>
          <w:sz w:val="24"/>
          <w:szCs w:val="24"/>
        </w:rPr>
        <w:t>ацией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5D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DDD">
        <w:rPr>
          <w:rFonts w:ascii="Times New Roman" w:hAnsi="Times New Roman" w:cs="Times New Roman"/>
          <w:sz w:val="24"/>
          <w:szCs w:val="24"/>
        </w:rPr>
        <w:t xml:space="preserve"> соответствующего архетипа в развитии В</w:t>
      </w:r>
      <w:r>
        <w:rPr>
          <w:rFonts w:ascii="Times New Roman" w:hAnsi="Times New Roman" w:cs="Times New Roman"/>
          <w:sz w:val="24"/>
          <w:szCs w:val="24"/>
        </w:rPr>
        <w:t xml:space="preserve">ысшей </w:t>
      </w:r>
      <w:r w:rsidRPr="00F75D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F75DDD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>Должностно Полномочному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ИВДИВО Кубань с фиксацией в Ядро ИВДИВО Кубань, фиксацией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дуумвиратности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Ядра </w:t>
      </w:r>
      <w:r>
        <w:rPr>
          <w:rFonts w:ascii="Times New Roman" w:hAnsi="Times New Roman" w:cs="Times New Roman"/>
          <w:sz w:val="24"/>
          <w:szCs w:val="24"/>
        </w:rPr>
        <w:t>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 Ядра В</w:t>
      </w:r>
      <w:r>
        <w:rPr>
          <w:rFonts w:ascii="Times New Roman" w:hAnsi="Times New Roman" w:cs="Times New Roman"/>
          <w:sz w:val="24"/>
          <w:szCs w:val="24"/>
        </w:rPr>
        <w:t xml:space="preserve">ысшей </w:t>
      </w:r>
      <w:r w:rsidRPr="00F75D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 Должностной Полномочности</w:t>
      </w:r>
      <w:r w:rsidRPr="00F75DDD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DDD">
        <w:rPr>
          <w:rFonts w:ascii="Times New Roman" w:hAnsi="Times New Roman" w:cs="Times New Roman"/>
          <w:sz w:val="24"/>
          <w:szCs w:val="24"/>
        </w:rPr>
        <w:t>Сферно</w:t>
      </w:r>
      <w:proofErr w:type="spellEnd"/>
      <w:r w:rsidRPr="00F75DDD">
        <w:rPr>
          <w:rFonts w:ascii="Times New Roman" w:hAnsi="Times New Roman" w:cs="Times New Roman"/>
          <w:sz w:val="24"/>
          <w:szCs w:val="24"/>
        </w:rPr>
        <w:t xml:space="preserve"> до физики П</w:t>
      </w:r>
      <w:r>
        <w:rPr>
          <w:rFonts w:ascii="Times New Roman" w:hAnsi="Times New Roman" w:cs="Times New Roman"/>
          <w:sz w:val="24"/>
          <w:szCs w:val="24"/>
        </w:rPr>
        <w:t xml:space="preserve">ланеты </w:t>
      </w:r>
      <w:r w:rsidRPr="00F75D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 провела</w:t>
      </w:r>
      <w:r w:rsidRPr="0062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85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621A8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F75DDD">
        <w:rPr>
          <w:rFonts w:ascii="Times New Roman" w:hAnsi="Times New Roman" w:cs="Times New Roman"/>
          <w:sz w:val="24"/>
          <w:szCs w:val="24"/>
        </w:rPr>
        <w:t xml:space="preserve"> </w:t>
      </w:r>
      <w:r w:rsidRPr="00621A85">
        <w:rPr>
          <w:rFonts w:ascii="Times New Roman" w:hAnsi="Times New Roman" w:cs="Times New Roman"/>
          <w:b/>
          <w:sz w:val="24"/>
          <w:szCs w:val="24"/>
        </w:rPr>
        <w:t>Бутывченко Л</w:t>
      </w:r>
      <w:r>
        <w:rPr>
          <w:rFonts w:ascii="Times New Roman" w:hAnsi="Times New Roman" w:cs="Times New Roman"/>
          <w:b/>
          <w:sz w:val="24"/>
          <w:szCs w:val="24"/>
        </w:rPr>
        <w:t>ариса</w:t>
      </w:r>
    </w:p>
    <w:p w:rsidR="00FE1590" w:rsidRPr="00B13544" w:rsidRDefault="00FE1590" w:rsidP="00FE1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544">
        <w:rPr>
          <w:rFonts w:ascii="Times New Roman" w:hAnsi="Times New Roman" w:cs="Times New Roman"/>
          <w:sz w:val="24"/>
          <w:szCs w:val="24"/>
        </w:rPr>
        <w:t xml:space="preserve">Преображение Ядер Синтеза каждому Должностно Полномочному ИВДИВО Кубань на новое количественное и качественное выражение, а также преображение командных Ядра Синтеза на новое количественное и качественное выражение, с дальнейшим количественным подсчётом как личных, так и командных Ядер Си и зафиксировать в Ядро подразделения и в Нити Синтеза Столпа подразделения новое качество и количество Ядре Си провела </w:t>
      </w:r>
      <w:proofErr w:type="spellStart"/>
      <w:r w:rsidRPr="00B13544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B13544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B13544">
        <w:rPr>
          <w:rFonts w:ascii="Times New Roman" w:hAnsi="Times New Roman" w:cs="Times New Roman"/>
          <w:sz w:val="24"/>
          <w:szCs w:val="24"/>
        </w:rPr>
        <w:t xml:space="preserve"> </w:t>
      </w:r>
      <w:r w:rsidRPr="00B13544">
        <w:rPr>
          <w:rFonts w:ascii="Times New Roman" w:hAnsi="Times New Roman" w:cs="Times New Roman"/>
          <w:b/>
          <w:sz w:val="24"/>
          <w:szCs w:val="24"/>
        </w:rPr>
        <w:t xml:space="preserve">Бутывченко Лариса </w:t>
      </w:r>
    </w:p>
    <w:p w:rsidR="00FE1590" w:rsidRPr="00482CE2" w:rsidRDefault="00FE1590" w:rsidP="00FE1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2CE2">
        <w:rPr>
          <w:rFonts w:ascii="Times New Roman" w:hAnsi="Times New Roman" w:cs="Times New Roman"/>
          <w:sz w:val="24"/>
          <w:szCs w:val="24"/>
        </w:rPr>
        <w:t xml:space="preserve">Стяжание у ИВО дальнейшее продолжение обучение каждого Должностно Полномочного в Высшей Школе Синтеза ИВО (мы это стяжали на 31 Синтезе ИВО), а у ИВАС Иосифа распределение каждого Должностно Полномочного подразделения по соответствующим факультетам Высшей Школы Синтеза. провела </w:t>
      </w:r>
      <w:proofErr w:type="spellStart"/>
      <w:r w:rsidRPr="00482CE2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482CE2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482CE2">
        <w:rPr>
          <w:rFonts w:ascii="Times New Roman" w:hAnsi="Times New Roman" w:cs="Times New Roman"/>
          <w:sz w:val="24"/>
          <w:szCs w:val="24"/>
        </w:rPr>
        <w:t xml:space="preserve"> </w:t>
      </w:r>
      <w:r w:rsidRPr="00482CE2">
        <w:rPr>
          <w:rFonts w:ascii="Times New Roman" w:hAnsi="Times New Roman" w:cs="Times New Roman"/>
          <w:b/>
          <w:sz w:val="24"/>
          <w:szCs w:val="24"/>
        </w:rPr>
        <w:t>Бутывченко Лариса</w:t>
      </w:r>
    </w:p>
    <w:p w:rsidR="00FE1590" w:rsidRPr="00377C5E" w:rsidRDefault="00FE1590" w:rsidP="00FE15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7C5E">
        <w:rPr>
          <w:rFonts w:ascii="Times New Roman" w:hAnsi="Times New Roman" w:cs="Times New Roman"/>
          <w:sz w:val="24"/>
          <w:szCs w:val="24"/>
        </w:rPr>
        <w:t xml:space="preserve">Стяжание преображения - </w:t>
      </w:r>
      <w:r w:rsidRPr="00377C5E">
        <w:rPr>
          <w:rFonts w:ascii="Times New Roman" w:hAnsi="Times New Roman" w:cs="Times New Roman"/>
          <w:b/>
          <w:bCs/>
          <w:iCs/>
          <w:sz w:val="24"/>
          <w:szCs w:val="24"/>
        </w:rPr>
        <w:t>архетипического Образа ИВДИВО Кубань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 количеством возможных реализаций архетипов,</w:t>
      </w:r>
      <w:r w:rsidRPr="0037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космического Образ ИВДИВО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 явления Синтеза 16 космосов, и развёртывания соответствующим космосом Жизнью каждого из нас,  </w:t>
      </w:r>
      <w:r w:rsidRPr="0037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ИВДИВО-полисный Образ ИВДИВО 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явления ИВДИВО-полисов ИВО разных архетипов, Миров, и в вершине – космосов, ИВДИВО-полисов видов организации материи в одном </w:t>
      </w:r>
      <w:r w:rsidRPr="00377C5E">
        <w:rPr>
          <w:rFonts w:ascii="Times New Roman" w:hAnsi="Times New Roman" w:cs="Times New Roman"/>
          <w:b/>
          <w:iCs/>
          <w:sz w:val="24"/>
          <w:szCs w:val="24"/>
        </w:rPr>
        <w:t xml:space="preserve">Образе ИВДИВО-полисов ИВДИВО  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каждого из нас, </w:t>
      </w:r>
      <w:r w:rsidRPr="00377C5E">
        <w:rPr>
          <w:rFonts w:ascii="Times New Roman" w:hAnsi="Times New Roman" w:cs="Times New Roman"/>
          <w:b/>
          <w:bCs/>
          <w:iCs/>
          <w:sz w:val="24"/>
          <w:szCs w:val="24"/>
        </w:rPr>
        <w:t>Образ ИВДИВО-зданий ИВДИВО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 со всеми </w:t>
      </w:r>
      <w:proofErr w:type="spellStart"/>
      <w:r w:rsidRPr="00377C5E">
        <w:rPr>
          <w:rFonts w:ascii="Times New Roman" w:hAnsi="Times New Roman" w:cs="Times New Roman"/>
          <w:iCs/>
          <w:sz w:val="24"/>
          <w:szCs w:val="24"/>
        </w:rPr>
        <w:t>взаимоорганизациями</w:t>
      </w:r>
      <w:proofErr w:type="spellEnd"/>
      <w:r w:rsidRPr="00377C5E">
        <w:rPr>
          <w:rFonts w:ascii="Times New Roman" w:hAnsi="Times New Roman" w:cs="Times New Roman"/>
          <w:iCs/>
          <w:sz w:val="24"/>
          <w:szCs w:val="24"/>
        </w:rPr>
        <w:t xml:space="preserve"> ИВДИВО-зданий в целом каждым из нас и стяжали </w:t>
      </w:r>
      <w:r w:rsidRPr="00377C5E">
        <w:rPr>
          <w:rFonts w:ascii="Times New Roman" w:hAnsi="Times New Roman" w:cs="Times New Roman"/>
          <w:b/>
          <w:bCs/>
          <w:iCs/>
          <w:sz w:val="24"/>
          <w:szCs w:val="24"/>
        </w:rPr>
        <w:t>командный Образ ИВДИВО Кубань</w:t>
      </w:r>
      <w:r w:rsidRPr="00377C5E">
        <w:rPr>
          <w:rFonts w:ascii="Times New Roman" w:hAnsi="Times New Roman" w:cs="Times New Roman"/>
          <w:iCs/>
          <w:sz w:val="24"/>
          <w:szCs w:val="24"/>
        </w:rPr>
        <w:t xml:space="preserve"> из всех Должностно Полномочных ИВДИВО Кубань, действующих в нём. Синтезируясь с Хум ИВО, </w:t>
      </w:r>
      <w:r w:rsidRPr="00377C5E">
        <w:rPr>
          <w:rFonts w:ascii="Times New Roman" w:hAnsi="Times New Roman" w:cs="Times New Roman"/>
          <w:b/>
          <w:iCs/>
          <w:sz w:val="24"/>
          <w:szCs w:val="24"/>
        </w:rPr>
        <w:t xml:space="preserve">стяжаем два Синтеза ИВО - Образа ИВДИВО и Образа Жизни ИВДИВО собою. </w:t>
      </w:r>
      <w:r w:rsidRPr="00377C5E">
        <w:rPr>
          <w:rFonts w:ascii="Times New Roman" w:hAnsi="Times New Roman" w:cs="Times New Roman"/>
          <w:iCs/>
          <w:sz w:val="24"/>
          <w:szCs w:val="24"/>
        </w:rPr>
        <w:t>И преобразились двумя Синтезами ИВО</w:t>
      </w:r>
    </w:p>
    <w:p w:rsidR="00FE1590" w:rsidRPr="00F75DDD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82CE2">
        <w:rPr>
          <w:rFonts w:ascii="Times New Roman" w:hAnsi="Times New Roman" w:cs="Times New Roman"/>
          <w:sz w:val="24"/>
          <w:szCs w:val="24"/>
        </w:rPr>
        <w:t>Практика Совершенного Сердца с активацией Розы Сердца в синтезе с ИВО, заполнение Чаш подразделения новым Синтезом и Огнём ИВО провел</w:t>
      </w:r>
      <w:r w:rsidRPr="00482CE2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482CE2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482CE2">
        <w:rPr>
          <w:rFonts w:ascii="Times New Roman" w:hAnsi="Times New Roman" w:cs="Times New Roman"/>
          <w:b/>
          <w:sz w:val="24"/>
          <w:szCs w:val="24"/>
        </w:rPr>
        <w:t xml:space="preserve"> ИВО Карунос Таисия</w:t>
      </w:r>
    </w:p>
    <w:p w:rsidR="00FE1590" w:rsidRPr="00377C5E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C5E">
        <w:rPr>
          <w:rFonts w:ascii="Times New Roman" w:hAnsi="Times New Roman" w:cs="Times New Roman"/>
          <w:sz w:val="24"/>
          <w:szCs w:val="24"/>
        </w:rPr>
        <w:t xml:space="preserve">–В синтез зале Совета ИВДИВО Кубань разобрали вопросы для дальнейшей работы каждого и подразделения в целом -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C5E">
        <w:rPr>
          <w:rFonts w:ascii="Times New Roman" w:hAnsi="Times New Roman" w:cs="Times New Roman"/>
          <w:sz w:val="24"/>
          <w:szCs w:val="24"/>
        </w:rPr>
        <w:t xml:space="preserve">сть физическая </w:t>
      </w:r>
      <w:proofErr w:type="spellStart"/>
      <w:r w:rsidRPr="00377C5E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377C5E">
        <w:rPr>
          <w:rFonts w:ascii="Times New Roman" w:hAnsi="Times New Roman" w:cs="Times New Roman"/>
          <w:sz w:val="24"/>
          <w:szCs w:val="24"/>
        </w:rPr>
        <w:t xml:space="preserve"> в подготовку Совета ИВДИВО 4 </w:t>
      </w:r>
      <w:r>
        <w:rPr>
          <w:rFonts w:ascii="Times New Roman" w:hAnsi="Times New Roman" w:cs="Times New Roman"/>
          <w:sz w:val="24"/>
          <w:szCs w:val="24"/>
        </w:rPr>
        <w:t>Должностных Полномочных</w:t>
      </w:r>
      <w:r w:rsidRPr="00377C5E">
        <w:rPr>
          <w:rFonts w:ascii="Times New Roman" w:hAnsi="Times New Roman" w:cs="Times New Roman"/>
          <w:sz w:val="24"/>
          <w:szCs w:val="24"/>
        </w:rPr>
        <w:t>, у остальных получается отчужденность от ИВДИВО Кубань,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7C5E">
        <w:rPr>
          <w:rFonts w:ascii="Times New Roman" w:hAnsi="Times New Roman" w:cs="Times New Roman"/>
          <w:sz w:val="24"/>
          <w:szCs w:val="24"/>
        </w:rPr>
        <w:t xml:space="preserve"> почему мы обязаны писать План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7C5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377C5E">
        <w:rPr>
          <w:rFonts w:ascii="Times New Roman" w:hAnsi="Times New Roman" w:cs="Times New Roman"/>
          <w:sz w:val="24"/>
          <w:szCs w:val="24"/>
        </w:rPr>
        <w:t>? 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Pr="00377C5E">
        <w:rPr>
          <w:rFonts w:ascii="Times New Roman" w:hAnsi="Times New Roman" w:cs="Times New Roman"/>
          <w:sz w:val="24"/>
          <w:szCs w:val="24"/>
        </w:rPr>
        <w:t xml:space="preserve">телами вы включились, но не отметив физически, не включилась </w:t>
      </w:r>
      <w:proofErr w:type="spellStart"/>
      <w:r w:rsidRPr="00377C5E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377C5E">
        <w:rPr>
          <w:rFonts w:ascii="Times New Roman" w:hAnsi="Times New Roman" w:cs="Times New Roman"/>
          <w:sz w:val="24"/>
          <w:szCs w:val="24"/>
        </w:rPr>
        <w:t xml:space="preserve">, вроде пустяк, но ничего случайного в ИВДИВО не бывает и проверяют нас как раз на мелочах. Это была проверка сопряжённости с деятельностью и развитием ИВДИВО Кубань и каждого из нас. Не плохо, не хорошо, это взросление и развитие в ИВДИВО, мы еще там дети и так растём, потому и нужна взрослая </w:t>
      </w:r>
      <w:proofErr w:type="spellStart"/>
      <w:r w:rsidRPr="00377C5E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377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9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77C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реализации Программы АНО ПФД «МЦ Кубань» </w:t>
      </w:r>
      <w:r w:rsidRPr="00377C5E">
        <w:rPr>
          <w:rFonts w:ascii="Times New Roman" w:hAnsi="Times New Roman" w:cs="Times New Roman"/>
          <w:sz w:val="24"/>
          <w:szCs w:val="24"/>
        </w:rPr>
        <w:t xml:space="preserve">доложила </w:t>
      </w:r>
      <w:proofErr w:type="spellStart"/>
      <w:r w:rsidRPr="00377C5E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Pr="00377C5E">
        <w:rPr>
          <w:rFonts w:ascii="Times New Roman" w:hAnsi="Times New Roman" w:cs="Times New Roman"/>
          <w:b/>
          <w:sz w:val="24"/>
          <w:szCs w:val="24"/>
        </w:rPr>
        <w:t xml:space="preserve"> Косенко Е</w:t>
      </w:r>
      <w:r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>
        <w:rPr>
          <w:rFonts w:ascii="Times New Roman" w:hAnsi="Times New Roman" w:cs="Times New Roman"/>
          <w:sz w:val="24"/>
          <w:szCs w:val="24"/>
        </w:rPr>
        <w:t xml:space="preserve">– будет составлен график для проведения онлайн докладов каждым для насыщенности среды ИВДИВО территории Кубань в реализации зова на первый курс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 Посвящённого ИВО. Онлайн беседы этих лекций-докладов надо озвучить простым человеческим языком, потом будем организовывать это в офисе и на другой территории нашей ответственности. Главное, внутри каждый должен ответить – для чего нам нужен этот первый курс. Занятия и зов на первый курс Синтез Посвящённого ИВО будем проводить в чате МЦ.</w:t>
      </w:r>
    </w:p>
    <w:p w:rsidR="00FE1590" w:rsidRDefault="00FE1590" w:rsidP="00FE159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составление графика и его организацию – Председатель правления АНО ПФД «МЦ Кубань» Косенко Екатерина, Куратор первого курса Синтеза Солнцева Светлана, офис-секретарь Карунос Таисия и каждый Должностной Полномочный ИВДИВО Кубань</w:t>
      </w:r>
    </w:p>
    <w:p w:rsidR="00FE1590" w:rsidRDefault="00FE1590" w:rsidP="00FE159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FE1590" w:rsidRDefault="00FE1590" w:rsidP="00FE159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ИВДИВО Кубань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Галина Ивко 01.09.2024</w:t>
      </w:r>
    </w:p>
    <w:p w:rsidR="00FE1590" w:rsidRDefault="00FE1590" w:rsidP="00FE159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сдан ИВАС Кут Хуми – 03.2024</w:t>
      </w:r>
    </w:p>
    <w:p w:rsidR="00FE1590" w:rsidRPr="00377C5E" w:rsidRDefault="00FE1590" w:rsidP="00FE159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сдан ИВАС Дмитрию – 03.2024</w:t>
      </w:r>
    </w:p>
    <w:p w:rsidR="00FE1590" w:rsidRPr="00377C5E" w:rsidRDefault="00FE1590" w:rsidP="00FE159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FE1590" w:rsidRPr="00A82B24" w:rsidRDefault="00FE1590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FE1590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282E"/>
    <w:multiLevelType w:val="hybridMultilevel"/>
    <w:tmpl w:val="B040F4FC"/>
    <w:lvl w:ilvl="0" w:tplc="2E1AF23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3039"/>
    <w:multiLevelType w:val="multilevel"/>
    <w:tmpl w:val="12080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4"/>
    <w:rsid w:val="00060236"/>
    <w:rsid w:val="000B2058"/>
    <w:rsid w:val="001B33C5"/>
    <w:rsid w:val="001B4B2F"/>
    <w:rsid w:val="00283FFD"/>
    <w:rsid w:val="002B531D"/>
    <w:rsid w:val="00356641"/>
    <w:rsid w:val="00364D7A"/>
    <w:rsid w:val="00472D8C"/>
    <w:rsid w:val="004B1119"/>
    <w:rsid w:val="004D1765"/>
    <w:rsid w:val="00594024"/>
    <w:rsid w:val="00597CAA"/>
    <w:rsid w:val="00664693"/>
    <w:rsid w:val="00762EB2"/>
    <w:rsid w:val="007A16B7"/>
    <w:rsid w:val="007C6BCB"/>
    <w:rsid w:val="007D1DC4"/>
    <w:rsid w:val="00860173"/>
    <w:rsid w:val="008A37E8"/>
    <w:rsid w:val="008C033D"/>
    <w:rsid w:val="008E3858"/>
    <w:rsid w:val="00A82B24"/>
    <w:rsid w:val="00AA0FFC"/>
    <w:rsid w:val="00AF6B05"/>
    <w:rsid w:val="00B004A1"/>
    <w:rsid w:val="00B154FC"/>
    <w:rsid w:val="00B61BB4"/>
    <w:rsid w:val="00B62455"/>
    <w:rsid w:val="00B82BDC"/>
    <w:rsid w:val="00C06D4D"/>
    <w:rsid w:val="00C6414A"/>
    <w:rsid w:val="00CC6918"/>
    <w:rsid w:val="00D007A5"/>
    <w:rsid w:val="00D16B61"/>
    <w:rsid w:val="00DA2819"/>
    <w:rsid w:val="00DE0420"/>
    <w:rsid w:val="00E42389"/>
    <w:rsid w:val="00F05617"/>
    <w:rsid w:val="00F456BC"/>
    <w:rsid w:val="00F64261"/>
    <w:rsid w:val="00F755B0"/>
    <w:rsid w:val="00F91737"/>
    <w:rsid w:val="00F95E54"/>
    <w:rsid w:val="00FC085D"/>
    <w:rsid w:val="00FC1CC8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478B"/>
  <w15:chartTrackingRefBased/>
  <w15:docId w15:val="{9B70734C-A3EF-4FEF-A6E4-D0105E6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2008-04-24T04:18:00Z</dcterms:created>
  <dcterms:modified xsi:type="dcterms:W3CDTF">2024-09-07T13:01:00Z</dcterms:modified>
</cp:coreProperties>
</file>